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323E" w14:textId="77777777" w:rsidR="00EF5DE5" w:rsidRDefault="00000000">
      <w:pPr>
        <w:rPr>
          <w:highlight w:val="white"/>
        </w:rPr>
      </w:pPr>
      <w:r>
        <w:rPr>
          <w:highlight w:val="white"/>
        </w:rPr>
        <w:t>In 2023, Te Runanga o Ngāti Tama will provide members with a Hauora Grant payment of up to $300 for costs related to your vision, dental or hearing needs, specifically:</w:t>
      </w:r>
    </w:p>
    <w:p w14:paraId="4EDD5F25" w14:textId="77777777" w:rsidR="00EF5DE5" w:rsidRDefault="00000000">
      <w:pPr>
        <w:spacing w:after="0" w:line="276" w:lineRule="auto"/>
        <w:ind w:left="720" w:hanging="360"/>
        <w:rPr>
          <w:highlight w:val="white"/>
        </w:rPr>
      </w:pPr>
      <w:r>
        <w:rPr>
          <w:sz w:val="20"/>
          <w:szCs w:val="20"/>
          <w:highlight w:val="white"/>
        </w:rPr>
        <w:t>·</w:t>
      </w:r>
      <w:r>
        <w:rPr>
          <w:rFonts w:ascii="Times New Roman" w:eastAsia="Times New Roman" w:hAnsi="Times New Roman" w:cs="Times New Roman"/>
          <w:sz w:val="14"/>
          <w:szCs w:val="14"/>
          <w:highlight w:val="white"/>
        </w:rPr>
        <w:t xml:space="preserve">        </w:t>
      </w:r>
      <w:r>
        <w:rPr>
          <w:highlight w:val="white"/>
        </w:rPr>
        <w:t>Hearing Aids</w:t>
      </w:r>
    </w:p>
    <w:p w14:paraId="1D97FA7E" w14:textId="77777777" w:rsidR="00EF5DE5" w:rsidRDefault="00000000">
      <w:pPr>
        <w:spacing w:after="0" w:line="276" w:lineRule="auto"/>
        <w:ind w:left="720" w:hanging="360"/>
        <w:rPr>
          <w:highlight w:val="white"/>
        </w:rPr>
      </w:pPr>
      <w:r>
        <w:rPr>
          <w:sz w:val="20"/>
          <w:szCs w:val="20"/>
          <w:highlight w:val="white"/>
        </w:rPr>
        <w:t>·</w:t>
      </w:r>
      <w:r>
        <w:rPr>
          <w:rFonts w:ascii="Times New Roman" w:eastAsia="Times New Roman" w:hAnsi="Times New Roman" w:cs="Times New Roman"/>
          <w:sz w:val="14"/>
          <w:szCs w:val="14"/>
          <w:highlight w:val="white"/>
        </w:rPr>
        <w:t xml:space="preserve">        </w:t>
      </w:r>
      <w:r>
        <w:rPr>
          <w:highlight w:val="white"/>
        </w:rPr>
        <w:t>Spectacles and Contact Lenses</w:t>
      </w:r>
    </w:p>
    <w:p w14:paraId="6A716466" w14:textId="77777777" w:rsidR="00EF5DE5" w:rsidRDefault="00000000">
      <w:pPr>
        <w:spacing w:after="0" w:line="240" w:lineRule="auto"/>
        <w:ind w:left="720" w:hanging="360"/>
        <w:rPr>
          <w:highlight w:val="white"/>
        </w:rPr>
      </w:pPr>
      <w:r>
        <w:rPr>
          <w:sz w:val="20"/>
          <w:szCs w:val="20"/>
          <w:highlight w:val="white"/>
        </w:rPr>
        <w:t>·</w:t>
      </w:r>
      <w:r>
        <w:rPr>
          <w:rFonts w:ascii="Times New Roman" w:eastAsia="Times New Roman" w:hAnsi="Times New Roman" w:cs="Times New Roman"/>
          <w:sz w:val="14"/>
          <w:szCs w:val="14"/>
          <w:highlight w:val="white"/>
        </w:rPr>
        <w:t xml:space="preserve">        </w:t>
      </w:r>
      <w:r>
        <w:rPr>
          <w:highlight w:val="white"/>
        </w:rPr>
        <w:t>Teeth and Dentures.</w:t>
      </w:r>
    </w:p>
    <w:p w14:paraId="1B2598D7" w14:textId="77777777" w:rsidR="00EF5DE5" w:rsidRDefault="00EF5DE5">
      <w:pPr>
        <w:spacing w:after="0" w:line="240" w:lineRule="auto"/>
        <w:ind w:left="720" w:hanging="360"/>
        <w:rPr>
          <w:highlight w:val="white"/>
        </w:rPr>
      </w:pPr>
    </w:p>
    <w:p w14:paraId="0C652648" w14:textId="77777777" w:rsidR="00EF5DE5" w:rsidRDefault="00000000">
      <w:pPr>
        <w:spacing w:after="0" w:line="240" w:lineRule="auto"/>
        <w:rPr>
          <w:b/>
          <w:sz w:val="30"/>
          <w:szCs w:val="30"/>
        </w:rPr>
      </w:pPr>
      <w:r>
        <w:rPr>
          <w:b/>
          <w:sz w:val="30"/>
          <w:szCs w:val="30"/>
        </w:rPr>
        <w:t>Purpose</w:t>
      </w:r>
    </w:p>
    <w:p w14:paraId="3C328A0B" w14:textId="77777777" w:rsidR="00FB5E80" w:rsidRDefault="00FB5E80">
      <w:pPr>
        <w:spacing w:after="0" w:line="240" w:lineRule="auto"/>
      </w:pPr>
    </w:p>
    <w:p w14:paraId="4D9AFC36" w14:textId="0A0C6E4E" w:rsidR="00FB5E80" w:rsidRDefault="00000000">
      <w:pPr>
        <w:spacing w:after="0" w:line="240" w:lineRule="auto"/>
        <w:rPr>
          <w:highlight w:val="white"/>
        </w:rPr>
      </w:pPr>
      <w:r>
        <w:t xml:space="preserve">The purpose of our Hauora Grant 2023 is to help improve the health and wellbeing of all Ngāti Tama uri who live in Aotearoa New Zealand. Hauora grants are provided as a contribution to the costs of specific health needs that improve the quality of life of our members. </w:t>
      </w:r>
      <w:r>
        <w:rPr>
          <w:highlight w:val="white"/>
        </w:rPr>
        <w:t xml:space="preserve">(Note this grant is not made to meet day to day health care such as regular visits to health professionals.) </w:t>
      </w:r>
      <w:r w:rsidR="00FB5E80">
        <w:rPr>
          <w:highlight w:val="white"/>
        </w:rPr>
        <w:t xml:space="preserve">Parents or </w:t>
      </w:r>
      <w:proofErr w:type="gramStart"/>
      <w:r w:rsidR="00FB5E80">
        <w:rPr>
          <w:highlight w:val="white"/>
        </w:rPr>
        <w:t>care-givers</w:t>
      </w:r>
      <w:proofErr w:type="gramEnd"/>
      <w:r w:rsidR="00FB5E80">
        <w:rPr>
          <w:highlight w:val="white"/>
        </w:rPr>
        <w:t xml:space="preserve"> of children aged under 18 years may apply for costs </w:t>
      </w:r>
      <w:r w:rsidR="00DB61C2">
        <w:rPr>
          <w:highlight w:val="white"/>
        </w:rPr>
        <w:t>they have incurred for their children’s spectacles, hearing aids or teeth (</w:t>
      </w:r>
      <w:r w:rsidR="001D29C5">
        <w:rPr>
          <w:highlight w:val="white"/>
        </w:rPr>
        <w:t xml:space="preserve">of up to </w:t>
      </w:r>
      <w:r w:rsidR="00DB61C2">
        <w:rPr>
          <w:highlight w:val="white"/>
        </w:rPr>
        <w:t>$300).</w:t>
      </w:r>
      <w:r w:rsidR="00FB5E80">
        <w:rPr>
          <w:highlight w:val="white"/>
        </w:rPr>
        <w:t xml:space="preserve"> </w:t>
      </w:r>
    </w:p>
    <w:p w14:paraId="6D9A7365" w14:textId="77777777" w:rsidR="00FB5E80" w:rsidRDefault="00FB5E80">
      <w:pPr>
        <w:spacing w:after="0" w:line="240" w:lineRule="auto"/>
        <w:rPr>
          <w:highlight w:val="white"/>
        </w:rPr>
      </w:pPr>
    </w:p>
    <w:p w14:paraId="1F7A5826" w14:textId="4DCA8699" w:rsidR="00EF5DE5" w:rsidRDefault="00000000">
      <w:pPr>
        <w:spacing w:after="0" w:line="240" w:lineRule="auto"/>
        <w:rPr>
          <w:highlight w:val="white"/>
        </w:rPr>
      </w:pPr>
      <w:r>
        <w:rPr>
          <w:highlight w:val="white"/>
        </w:rPr>
        <w:t>The service (</w:t>
      </w:r>
      <w:proofErr w:type="gramStart"/>
      <w:r>
        <w:rPr>
          <w:highlight w:val="white"/>
        </w:rPr>
        <w:t>e.g.</w:t>
      </w:r>
      <w:proofErr w:type="gramEnd"/>
      <w:r>
        <w:rPr>
          <w:highlight w:val="white"/>
        </w:rPr>
        <w:t xml:space="preserve"> </w:t>
      </w:r>
      <w:r w:rsidR="00FB5E80">
        <w:rPr>
          <w:highlight w:val="white"/>
        </w:rPr>
        <w:t xml:space="preserve">buying </w:t>
      </w:r>
      <w:r>
        <w:rPr>
          <w:highlight w:val="white"/>
        </w:rPr>
        <w:t>hearing aids) must have been received between November 1st 2022 and April 30th 2023.</w:t>
      </w:r>
    </w:p>
    <w:p w14:paraId="339461ED" w14:textId="77777777" w:rsidR="00EF5DE5" w:rsidRDefault="00EF5DE5">
      <w:pPr>
        <w:spacing w:after="0" w:line="240" w:lineRule="auto"/>
        <w:rPr>
          <w:highlight w:val="white"/>
        </w:rPr>
      </w:pPr>
    </w:p>
    <w:p w14:paraId="5E7D9CCF" w14:textId="77777777" w:rsidR="00EF5DE5" w:rsidRDefault="00000000">
      <w:pPr>
        <w:spacing w:before="220" w:after="0" w:line="276" w:lineRule="auto"/>
        <w:rPr>
          <w:b/>
          <w:highlight w:val="white"/>
        </w:rPr>
      </w:pPr>
      <w:r>
        <w:rPr>
          <w:b/>
          <w:highlight w:val="white"/>
        </w:rPr>
        <w:t>Payment</w:t>
      </w:r>
    </w:p>
    <w:p w14:paraId="13F597A1" w14:textId="77777777" w:rsidR="00EF5DE5" w:rsidRDefault="00000000">
      <w:pPr>
        <w:spacing w:before="240" w:after="0" w:line="276" w:lineRule="auto"/>
        <w:rPr>
          <w:highlight w:val="white"/>
        </w:rPr>
      </w:pPr>
      <w:r>
        <w:rPr>
          <w:highlight w:val="white"/>
        </w:rPr>
        <w:t xml:space="preserve">The Hauora Grant will be paid as either: </w:t>
      </w:r>
    </w:p>
    <w:p w14:paraId="4FC6BA94" w14:textId="17E1F896" w:rsidR="00EF5DE5" w:rsidRDefault="00000000">
      <w:pPr>
        <w:spacing w:before="240" w:after="0" w:line="276" w:lineRule="auto"/>
        <w:rPr>
          <w:rFonts w:ascii="Times New Roman" w:eastAsia="Times New Roman" w:hAnsi="Times New Roman" w:cs="Times New Roman"/>
          <w:sz w:val="24"/>
          <w:szCs w:val="24"/>
          <w:highlight w:val="white"/>
        </w:rPr>
      </w:pPr>
      <w:r>
        <w:rPr>
          <w:highlight w:val="white"/>
        </w:rPr>
        <w:t xml:space="preserve">i) a </w:t>
      </w:r>
      <w:r>
        <w:rPr>
          <w:b/>
          <w:highlight w:val="white"/>
        </w:rPr>
        <w:t>reimbursement</w:t>
      </w:r>
      <w:r>
        <w:rPr>
          <w:highlight w:val="white"/>
        </w:rPr>
        <w:t xml:space="preserve"> to you of your costs to a maximum of $300 (with proof of payment - an invoice or receipt from the health</w:t>
      </w:r>
      <w:r w:rsidR="00FB5E80">
        <w:rPr>
          <w:highlight w:val="white"/>
        </w:rPr>
        <w:t xml:space="preserve"> </w:t>
      </w:r>
      <w:r>
        <w:rPr>
          <w:highlight w:val="white"/>
        </w:rPr>
        <w:t>provider that names you as the client</w:t>
      </w:r>
      <w:r w:rsidR="00FB5E80">
        <w:rPr>
          <w:highlight w:val="white"/>
        </w:rPr>
        <w:t>.</w:t>
      </w:r>
      <w:r>
        <w:rPr>
          <w:highlight w:val="white"/>
        </w:rPr>
        <w:t xml:space="preserve"> </w:t>
      </w:r>
    </w:p>
    <w:p w14:paraId="15F0975C" w14:textId="77777777" w:rsidR="00EF5DE5" w:rsidRDefault="00000000">
      <w:pPr>
        <w:spacing w:before="240" w:after="0" w:line="276" w:lineRule="auto"/>
        <w:rPr>
          <w:rFonts w:ascii="Times New Roman" w:eastAsia="Times New Roman" w:hAnsi="Times New Roman" w:cs="Times New Roman"/>
          <w:sz w:val="24"/>
          <w:szCs w:val="24"/>
          <w:highlight w:val="white"/>
        </w:rPr>
      </w:pPr>
      <w:r>
        <w:rPr>
          <w:highlight w:val="white"/>
        </w:rPr>
        <w:t xml:space="preserve">ii) paid </w:t>
      </w:r>
      <w:r>
        <w:rPr>
          <w:b/>
          <w:highlight w:val="white"/>
        </w:rPr>
        <w:t>directly</w:t>
      </w:r>
      <w:r>
        <w:rPr>
          <w:highlight w:val="white"/>
        </w:rPr>
        <w:t xml:space="preserve"> to the </w:t>
      </w:r>
      <w:r>
        <w:rPr>
          <w:b/>
          <w:highlight w:val="white"/>
        </w:rPr>
        <w:t>health provider</w:t>
      </w:r>
      <w:r>
        <w:rPr>
          <w:highlight w:val="white"/>
        </w:rPr>
        <w:t xml:space="preserve"> to a maximum of $300 (with their invoice required).</w:t>
      </w:r>
    </w:p>
    <w:p w14:paraId="49EB64DC" w14:textId="59364E41" w:rsidR="00EF5DE5" w:rsidRDefault="00000000">
      <w:pPr>
        <w:spacing w:before="240" w:after="0" w:line="276" w:lineRule="auto"/>
        <w:rPr>
          <w:highlight w:val="white"/>
        </w:rPr>
      </w:pPr>
      <w:r>
        <w:rPr>
          <w:highlight w:val="white"/>
        </w:rPr>
        <w:t xml:space="preserve">To apply for this grant, </w:t>
      </w:r>
      <w:r w:rsidR="00FB5E80">
        <w:rPr>
          <w:highlight w:val="white"/>
        </w:rPr>
        <w:t xml:space="preserve">please complete Appendix A and </w:t>
      </w:r>
      <w:r>
        <w:rPr>
          <w:highlight w:val="white"/>
        </w:rPr>
        <w:t xml:space="preserve">email </w:t>
      </w:r>
      <w:r w:rsidR="00FB5E80">
        <w:rPr>
          <w:highlight w:val="white"/>
        </w:rPr>
        <w:t xml:space="preserve">it to </w:t>
      </w:r>
      <w:hyperlink r:id="rId9" w:history="1">
        <w:r w:rsidR="00FB5E80" w:rsidRPr="00712F67">
          <w:rPr>
            <w:rStyle w:val="Hyperlink"/>
            <w:highlight w:val="white"/>
          </w:rPr>
          <w:t>admin@ngatitamaotaranaki.iwi.nz</w:t>
        </w:r>
      </w:hyperlink>
      <w:r w:rsidR="00FB5E80">
        <w:rPr>
          <w:highlight w:val="white"/>
        </w:rPr>
        <w:t xml:space="preserve">, </w:t>
      </w:r>
      <w:r>
        <w:rPr>
          <w:highlight w:val="white"/>
        </w:rPr>
        <w:t xml:space="preserve">by the nominated closed date. </w:t>
      </w:r>
      <w:r w:rsidR="00FB5E80">
        <w:rPr>
          <w:highlight w:val="white"/>
        </w:rPr>
        <w:t>All queries are to be made to this email.</w:t>
      </w:r>
    </w:p>
    <w:p w14:paraId="66892DDA" w14:textId="77777777" w:rsidR="00EF5DE5" w:rsidRDefault="00EF5DE5">
      <w:pPr>
        <w:spacing w:after="0" w:line="240" w:lineRule="auto"/>
        <w:rPr>
          <w:highlight w:val="white"/>
        </w:rPr>
      </w:pPr>
    </w:p>
    <w:p w14:paraId="37B0ED8C" w14:textId="77777777" w:rsidR="00EF5DE5" w:rsidRDefault="00000000">
      <w:pPr>
        <w:spacing w:after="0" w:line="240" w:lineRule="auto"/>
        <w:rPr>
          <w:b/>
          <w:color w:val="000000"/>
          <w:sz w:val="30"/>
          <w:szCs w:val="30"/>
        </w:rPr>
      </w:pPr>
      <w:r>
        <w:rPr>
          <w:b/>
          <w:color w:val="000000"/>
          <w:sz w:val="30"/>
          <w:szCs w:val="30"/>
        </w:rPr>
        <w:t>Criteria</w:t>
      </w:r>
    </w:p>
    <w:p w14:paraId="1995D62C" w14:textId="5E49DE08" w:rsidR="00EF5DE5" w:rsidRDefault="00000000">
      <w:pPr>
        <w:spacing w:after="0" w:line="276" w:lineRule="auto"/>
        <w:ind w:left="720" w:hanging="360"/>
        <w:rPr>
          <w:highlight w:val="white"/>
        </w:rPr>
      </w:pPr>
      <w:r>
        <w:rPr>
          <w:highlight w:val="white"/>
        </w:rPr>
        <w:t>1</w:t>
      </w:r>
      <w:r w:rsidRPr="00FB5E80">
        <w:rPr>
          <w:rFonts w:asciiTheme="minorHAnsi" w:hAnsiTheme="minorHAnsi" w:cstheme="minorHAnsi"/>
          <w:highlight w:val="white"/>
        </w:rPr>
        <w:t xml:space="preserve">.  </w:t>
      </w:r>
      <w:r w:rsidR="00FB5E80" w:rsidRPr="00FB5E80">
        <w:rPr>
          <w:rFonts w:asciiTheme="minorHAnsi" w:hAnsiTheme="minorHAnsi" w:cstheme="minorHAnsi"/>
          <w:highlight w:val="white"/>
        </w:rPr>
        <w:t>All Ap</w:t>
      </w:r>
      <w:r w:rsidRPr="00FB5E80">
        <w:rPr>
          <w:rFonts w:asciiTheme="minorHAnsi" w:hAnsiTheme="minorHAnsi" w:cstheme="minorHAnsi"/>
          <w:highlight w:val="white"/>
        </w:rPr>
        <w:t>plicants must be</w:t>
      </w:r>
      <w:r w:rsidR="00FB5E80">
        <w:rPr>
          <w:rFonts w:asciiTheme="minorHAnsi" w:hAnsiTheme="minorHAnsi" w:cstheme="minorHAnsi"/>
          <w:highlight w:val="white"/>
        </w:rPr>
        <w:t xml:space="preserve">: </w:t>
      </w:r>
      <w:r w:rsidR="00FB5E80" w:rsidRPr="00FB5E80">
        <w:rPr>
          <w:rFonts w:asciiTheme="minorHAnsi" w:hAnsiTheme="minorHAnsi" w:cstheme="minorHAnsi"/>
          <w:highlight w:val="white"/>
        </w:rPr>
        <w:t xml:space="preserve">i) </w:t>
      </w:r>
      <w:r w:rsidRPr="00FB5E80">
        <w:rPr>
          <w:rFonts w:asciiTheme="minorHAnsi" w:hAnsiTheme="minorHAnsi" w:cstheme="minorHAnsi"/>
          <w:highlight w:val="white"/>
        </w:rPr>
        <w:t xml:space="preserve">registered </w:t>
      </w:r>
      <w:r w:rsidR="00FB5E80" w:rsidRPr="00FB5E80">
        <w:rPr>
          <w:rFonts w:asciiTheme="minorHAnsi" w:hAnsiTheme="minorHAnsi" w:cstheme="minorHAnsi"/>
          <w:highlight w:val="white"/>
        </w:rPr>
        <w:t xml:space="preserve">members of </w:t>
      </w:r>
      <w:r w:rsidRPr="00FB5E80">
        <w:rPr>
          <w:rFonts w:asciiTheme="minorHAnsi" w:hAnsiTheme="minorHAnsi" w:cstheme="minorHAnsi"/>
          <w:highlight w:val="white"/>
        </w:rPr>
        <w:t>Te Rūnanga o Ngāti Tama</w:t>
      </w:r>
      <w:r w:rsidR="00FB5E80" w:rsidRPr="00FB5E80">
        <w:rPr>
          <w:rFonts w:asciiTheme="minorHAnsi" w:hAnsiTheme="minorHAnsi" w:cstheme="minorHAnsi"/>
          <w:highlight w:val="white"/>
        </w:rPr>
        <w:t xml:space="preserve"> and ii) live in Aotearoa New Zealand</w:t>
      </w:r>
    </w:p>
    <w:p w14:paraId="2446264F" w14:textId="77777777" w:rsidR="00EF5DE5" w:rsidRDefault="00000000">
      <w:pPr>
        <w:spacing w:after="0" w:line="276" w:lineRule="auto"/>
        <w:ind w:left="720" w:hanging="360"/>
        <w:rPr>
          <w:highlight w:val="white"/>
        </w:rPr>
      </w:pPr>
      <w:r>
        <w:rPr>
          <w:highlight w:val="white"/>
        </w:rPr>
        <w:t>2.</w:t>
      </w:r>
      <w:r>
        <w:rPr>
          <w:sz w:val="14"/>
          <w:szCs w:val="14"/>
          <w:highlight w:val="white"/>
        </w:rPr>
        <w:t xml:space="preserve">  </w:t>
      </w:r>
      <w:r>
        <w:rPr>
          <w:sz w:val="14"/>
          <w:szCs w:val="14"/>
          <w:highlight w:val="white"/>
        </w:rPr>
        <w:tab/>
      </w:r>
      <w:r>
        <w:rPr>
          <w:highlight w:val="white"/>
        </w:rPr>
        <w:t xml:space="preserve">Only one application can be made by a member in the year the Grant is offered </w:t>
      </w:r>
    </w:p>
    <w:p w14:paraId="323873C0" w14:textId="77777777" w:rsidR="00EF5DE5" w:rsidRDefault="00000000">
      <w:pPr>
        <w:spacing w:after="0" w:line="276" w:lineRule="auto"/>
        <w:ind w:left="720" w:hanging="360"/>
        <w:rPr>
          <w:rFonts w:ascii="Times New Roman" w:eastAsia="Times New Roman" w:hAnsi="Times New Roman" w:cs="Times New Roman"/>
          <w:sz w:val="24"/>
          <w:szCs w:val="24"/>
          <w:highlight w:val="white"/>
        </w:rPr>
      </w:pPr>
      <w:r>
        <w:rPr>
          <w:highlight w:val="white"/>
        </w:rPr>
        <w:t>3.</w:t>
      </w:r>
      <w:r>
        <w:rPr>
          <w:sz w:val="14"/>
          <w:szCs w:val="14"/>
          <w:highlight w:val="white"/>
        </w:rPr>
        <w:t xml:space="preserve">  </w:t>
      </w:r>
      <w:r>
        <w:rPr>
          <w:sz w:val="14"/>
          <w:szCs w:val="14"/>
          <w:highlight w:val="white"/>
        </w:rPr>
        <w:tab/>
      </w:r>
      <w:r>
        <w:rPr>
          <w:highlight w:val="white"/>
        </w:rPr>
        <w:t xml:space="preserve">All applicants must meet the specified criteria: </w:t>
      </w:r>
    </w:p>
    <w:p w14:paraId="3ABD586E" w14:textId="77777777" w:rsidR="00EF5DE5" w:rsidRDefault="00000000">
      <w:pPr>
        <w:numPr>
          <w:ilvl w:val="0"/>
          <w:numId w:val="1"/>
        </w:numPr>
        <w:spacing w:after="0" w:line="276" w:lineRule="auto"/>
        <w:rPr>
          <w:highlight w:val="white"/>
        </w:rPr>
      </w:pPr>
      <w:r>
        <w:rPr>
          <w:highlight w:val="white"/>
        </w:rPr>
        <w:t>have purchased or ordered the item within the period November 1st</w:t>
      </w:r>
      <w:proofErr w:type="gramStart"/>
      <w:r>
        <w:rPr>
          <w:highlight w:val="white"/>
        </w:rPr>
        <w:t xml:space="preserve"> 2022</w:t>
      </w:r>
      <w:proofErr w:type="gramEnd"/>
      <w:r>
        <w:rPr>
          <w:highlight w:val="white"/>
        </w:rPr>
        <w:t xml:space="preserve"> and April 30th 2023</w:t>
      </w:r>
    </w:p>
    <w:p w14:paraId="0CF638F9" w14:textId="77777777" w:rsidR="00EF5DE5" w:rsidRDefault="00000000">
      <w:pPr>
        <w:numPr>
          <w:ilvl w:val="0"/>
          <w:numId w:val="1"/>
        </w:numPr>
        <w:spacing w:after="0" w:line="276" w:lineRule="auto"/>
        <w:rPr>
          <w:highlight w:val="white"/>
        </w:rPr>
      </w:pPr>
      <w:r>
        <w:rPr>
          <w:highlight w:val="white"/>
        </w:rPr>
        <w:t>apply on the Application Form below</w:t>
      </w:r>
    </w:p>
    <w:p w14:paraId="5CF46718" w14:textId="77777777" w:rsidR="00EF5DE5" w:rsidRDefault="00000000">
      <w:pPr>
        <w:numPr>
          <w:ilvl w:val="0"/>
          <w:numId w:val="1"/>
        </w:numPr>
        <w:spacing w:after="0" w:line="276" w:lineRule="auto"/>
        <w:rPr>
          <w:highlight w:val="white"/>
        </w:rPr>
      </w:pPr>
      <w:r>
        <w:rPr>
          <w:highlight w:val="white"/>
        </w:rPr>
        <w:t>meet the closing date</w:t>
      </w:r>
    </w:p>
    <w:p w14:paraId="2723FE3A" w14:textId="32690805" w:rsidR="00EF5DE5" w:rsidRDefault="00000000">
      <w:pPr>
        <w:numPr>
          <w:ilvl w:val="0"/>
          <w:numId w:val="1"/>
        </w:numPr>
        <w:spacing w:after="240" w:line="276" w:lineRule="auto"/>
        <w:rPr>
          <w:highlight w:val="white"/>
        </w:rPr>
      </w:pPr>
      <w:r>
        <w:rPr>
          <w:highlight w:val="white"/>
        </w:rPr>
        <w:t>provide</w:t>
      </w:r>
      <w:r w:rsidR="00FB5E80">
        <w:rPr>
          <w:highlight w:val="white"/>
        </w:rPr>
        <w:t xml:space="preserve"> </w:t>
      </w:r>
      <w:r>
        <w:rPr>
          <w:highlight w:val="white"/>
        </w:rPr>
        <w:t xml:space="preserve">the invoice or receipt showing the exact </w:t>
      </w:r>
      <w:r w:rsidR="00FB5E80">
        <w:rPr>
          <w:highlight w:val="white"/>
        </w:rPr>
        <w:t xml:space="preserve">total </w:t>
      </w:r>
      <w:r>
        <w:rPr>
          <w:highlight w:val="white"/>
        </w:rPr>
        <w:t>cost of the item.</w:t>
      </w:r>
    </w:p>
    <w:p w14:paraId="2ADCD03D" w14:textId="77777777" w:rsidR="00EF5DE5" w:rsidRDefault="00000000">
      <w:pPr>
        <w:shd w:val="clear" w:color="auto" w:fill="FFFFFF"/>
        <w:spacing w:before="240" w:after="0" w:line="276" w:lineRule="auto"/>
        <w:rPr>
          <w:highlight w:val="white"/>
        </w:rPr>
      </w:pPr>
      <w:r>
        <w:rPr>
          <w:highlight w:val="white"/>
        </w:rPr>
        <w:t>The first round of applications will close on April 30th</w:t>
      </w:r>
      <w:proofErr w:type="gramStart"/>
      <w:r>
        <w:rPr>
          <w:highlight w:val="white"/>
        </w:rPr>
        <w:t xml:space="preserve"> 2023</w:t>
      </w:r>
      <w:proofErr w:type="gramEnd"/>
      <w:r>
        <w:rPr>
          <w:highlight w:val="white"/>
        </w:rPr>
        <w:t xml:space="preserve"> and applicants will receive a response by May 3rd 2023. </w:t>
      </w:r>
    </w:p>
    <w:p w14:paraId="742D6D7A" w14:textId="77777777" w:rsidR="00EF5DE5" w:rsidRDefault="00000000">
      <w:pPr>
        <w:shd w:val="clear" w:color="auto" w:fill="FFFFFF"/>
        <w:spacing w:before="240" w:after="0" w:line="276" w:lineRule="auto"/>
        <w:rPr>
          <w:rFonts w:ascii="Times New Roman" w:eastAsia="Times New Roman" w:hAnsi="Times New Roman" w:cs="Times New Roman"/>
          <w:sz w:val="24"/>
          <w:szCs w:val="24"/>
          <w:highlight w:val="white"/>
        </w:rPr>
      </w:pPr>
      <w:r>
        <w:rPr>
          <w:highlight w:val="white"/>
        </w:rPr>
        <w:t>The second round of applications will close on July 30th</w:t>
      </w:r>
      <w:proofErr w:type="gramStart"/>
      <w:r>
        <w:rPr>
          <w:highlight w:val="white"/>
        </w:rPr>
        <w:t xml:space="preserve"> 2023</w:t>
      </w:r>
      <w:proofErr w:type="gramEnd"/>
      <w:r>
        <w:rPr>
          <w:highlight w:val="white"/>
        </w:rPr>
        <w:t>.</w:t>
      </w:r>
    </w:p>
    <w:p w14:paraId="0DCDDFCD" w14:textId="77777777" w:rsidR="00EF5DE5" w:rsidRDefault="00000000">
      <w:pPr>
        <w:spacing w:before="240" w:after="0" w:line="276" w:lineRule="auto"/>
        <w:rPr>
          <w:b/>
          <w:sz w:val="5"/>
          <w:szCs w:val="5"/>
          <w:highlight w:val="white"/>
        </w:rPr>
      </w:pPr>
      <w:r>
        <w:rPr>
          <w:highlight w:val="white"/>
        </w:rPr>
        <w:t>All Grants are made at the discretion of the Trustees and payment made according to the available budget at that time.</w:t>
      </w:r>
      <w:r>
        <w:rPr>
          <w:b/>
          <w:sz w:val="5"/>
          <w:szCs w:val="5"/>
          <w:highlight w:val="white"/>
        </w:rPr>
        <w:t>t</w:t>
      </w:r>
    </w:p>
    <w:p w14:paraId="24A1099A" w14:textId="77777777" w:rsidR="00EF5DE5" w:rsidRDefault="00000000">
      <w:pPr>
        <w:spacing w:after="0" w:line="240" w:lineRule="auto"/>
        <w:jc w:val="center"/>
        <w:rPr>
          <w:b/>
          <w:color w:val="000000"/>
          <w:sz w:val="2"/>
          <w:szCs w:val="2"/>
          <w:highlight w:val="white"/>
        </w:rPr>
      </w:pPr>
      <w:r>
        <w:rPr>
          <w:b/>
          <w:color w:val="000000"/>
          <w:sz w:val="2"/>
          <w:szCs w:val="2"/>
          <w:highlight w:val="white"/>
        </w:rPr>
        <w:t>Payment</w:t>
      </w:r>
    </w:p>
    <w:p w14:paraId="3BF7732E" w14:textId="77777777" w:rsidR="00CA6749" w:rsidRDefault="00CA6749">
      <w:pPr>
        <w:spacing w:after="0" w:line="240" w:lineRule="auto"/>
        <w:rPr>
          <w:b/>
          <w:sz w:val="30"/>
          <w:szCs w:val="30"/>
        </w:rPr>
        <w:sectPr w:rsidR="00CA6749">
          <w:headerReference w:type="default" r:id="rId10"/>
          <w:footerReference w:type="default" r:id="rId11"/>
          <w:pgSz w:w="11906" w:h="16838"/>
          <w:pgMar w:top="720" w:right="720" w:bottom="720" w:left="720" w:header="708" w:footer="340" w:gutter="0"/>
          <w:pgNumType w:start="1"/>
          <w:cols w:space="720"/>
        </w:sectPr>
      </w:pPr>
    </w:p>
    <w:p w14:paraId="50FA1E8E" w14:textId="77777777" w:rsidR="00EF5DE5" w:rsidRDefault="00000000">
      <w:pPr>
        <w:spacing w:after="0" w:line="240" w:lineRule="auto"/>
        <w:rPr>
          <w:b/>
          <w:sz w:val="30"/>
          <w:szCs w:val="30"/>
        </w:rPr>
      </w:pPr>
      <w:r>
        <w:rPr>
          <w:b/>
          <w:sz w:val="30"/>
          <w:szCs w:val="30"/>
        </w:rPr>
        <w:lastRenderedPageBreak/>
        <w:t>Appendix A: Application Form</w:t>
      </w:r>
    </w:p>
    <w:p w14:paraId="4D03D95A" w14:textId="229FC803" w:rsidR="00FB5E80" w:rsidRDefault="00000000">
      <w:pPr>
        <w:pBdr>
          <w:top w:val="nil"/>
          <w:left w:val="nil"/>
          <w:bottom w:val="nil"/>
          <w:right w:val="nil"/>
          <w:between w:val="nil"/>
        </w:pBdr>
        <w:shd w:val="clear" w:color="auto" w:fill="FFFFFF"/>
        <w:spacing w:after="300" w:line="240" w:lineRule="auto"/>
        <w:rPr>
          <w:color w:val="000000"/>
          <w:sz w:val="24"/>
          <w:szCs w:val="24"/>
        </w:rPr>
      </w:pPr>
      <w:r>
        <w:rPr>
          <w:sz w:val="24"/>
          <w:szCs w:val="24"/>
        </w:rPr>
        <w:t xml:space="preserve">To apply to receive a </w:t>
      </w:r>
      <w:r w:rsidR="00FB5E80">
        <w:rPr>
          <w:sz w:val="24"/>
          <w:szCs w:val="24"/>
        </w:rPr>
        <w:t>Te R</w:t>
      </w:r>
      <w:r w:rsidR="00DB61C2">
        <w:rPr>
          <w:sz w:val="24"/>
          <w:szCs w:val="24"/>
        </w:rPr>
        <w:t>ū</w:t>
      </w:r>
      <w:r w:rsidR="00FB5E80">
        <w:rPr>
          <w:sz w:val="24"/>
          <w:szCs w:val="24"/>
        </w:rPr>
        <w:t>nanga o N</w:t>
      </w:r>
      <w:r w:rsidR="00FB5E80">
        <w:rPr>
          <w:sz w:val="24"/>
          <w:szCs w:val="24"/>
          <w:lang w:val="mi-NZ"/>
        </w:rPr>
        <w:t xml:space="preserve">gāti Tama </w:t>
      </w:r>
      <w:r>
        <w:rPr>
          <w:sz w:val="24"/>
          <w:szCs w:val="24"/>
        </w:rPr>
        <w:t xml:space="preserve">Hauora grant of up to $300, please email the following </w:t>
      </w:r>
      <w:r w:rsidR="00FB5E80">
        <w:rPr>
          <w:sz w:val="24"/>
          <w:szCs w:val="24"/>
        </w:rPr>
        <w:t xml:space="preserve">form </w:t>
      </w:r>
      <w:r>
        <w:rPr>
          <w:sz w:val="24"/>
          <w:szCs w:val="24"/>
        </w:rPr>
        <w:t xml:space="preserve">to </w:t>
      </w:r>
      <w:hyperlink r:id="rId12" w:history="1">
        <w:r w:rsidR="00FB5E80" w:rsidRPr="00712F67">
          <w:rPr>
            <w:rStyle w:val="Hyperlink"/>
            <w:sz w:val="24"/>
            <w:szCs w:val="24"/>
          </w:rPr>
          <w:t>admin@ngatitamaotaranaki.iwi.nz</w:t>
        </w:r>
      </w:hyperlink>
    </w:p>
    <w:p w14:paraId="24782337" w14:textId="77777777" w:rsidR="00EF5DE5" w:rsidRDefault="00000000">
      <w:pPr>
        <w:pBdr>
          <w:top w:val="single" w:sz="4" w:space="1" w:color="000000"/>
          <w:left w:val="single" w:sz="4" w:space="4" w:color="000000"/>
          <w:bottom w:val="single" w:sz="4" w:space="1" w:color="000000"/>
          <w:right w:val="single" w:sz="4" w:space="4" w:color="000000"/>
        </w:pBdr>
        <w:spacing w:after="0" w:line="240" w:lineRule="auto"/>
        <w:rPr>
          <w:sz w:val="24"/>
          <w:szCs w:val="24"/>
          <w:u w:val="single"/>
        </w:rPr>
      </w:pPr>
      <w:r>
        <w:rPr>
          <w:b/>
          <w:u w:val="single"/>
        </w:rPr>
        <w:t>Applicant Details </w:t>
      </w:r>
    </w:p>
    <w:p w14:paraId="2FEBAAC8" w14:textId="71521050" w:rsidR="00EF5DE5" w:rsidRDefault="00000000">
      <w:pPr>
        <w:pBdr>
          <w:top w:val="single" w:sz="4" w:space="1" w:color="000000"/>
          <w:left w:val="single" w:sz="4" w:space="4" w:color="000000"/>
          <w:bottom w:val="single" w:sz="4" w:space="1" w:color="000000"/>
          <w:right w:val="single" w:sz="4" w:space="4" w:color="000000"/>
        </w:pBdr>
        <w:spacing w:before="240" w:after="0" w:line="240" w:lineRule="auto"/>
        <w:rPr>
          <w:sz w:val="24"/>
          <w:szCs w:val="24"/>
        </w:rPr>
      </w:pPr>
      <w:r>
        <w:t xml:space="preserve">Are you a registered member of Ngāti Tama? </w:t>
      </w:r>
      <w:r w:rsidR="00FB5E80">
        <w:tab/>
      </w:r>
      <w:r w:rsidR="00FB5E80">
        <w:tab/>
      </w:r>
      <w:r>
        <w:t xml:space="preserve">Yes </w:t>
      </w:r>
      <w:sdt>
        <w:sdtPr>
          <w:tag w:val="goog_rdk_0"/>
          <w:id w:val="1611319785"/>
        </w:sdtPr>
        <w:sdtContent>
          <w:r>
            <w:rPr>
              <w:rFonts w:ascii="Arial Unicode MS" w:eastAsia="Arial Unicode MS" w:hAnsi="Arial Unicode MS" w:cs="Arial Unicode MS"/>
            </w:rPr>
            <w:t>☐</w:t>
          </w:r>
        </w:sdtContent>
      </w:sdt>
      <w:r>
        <w:t xml:space="preserve">      No*</w:t>
      </w:r>
      <w:sdt>
        <w:sdtPr>
          <w:tag w:val="goog_rdk_1"/>
          <w:id w:val="1183403434"/>
        </w:sdtPr>
        <w:sdtContent>
          <w:r>
            <w:rPr>
              <w:rFonts w:ascii="Arial Unicode MS" w:eastAsia="Arial Unicode MS" w:hAnsi="Arial Unicode MS" w:cs="Arial Unicode MS"/>
            </w:rPr>
            <w:t>☐</w:t>
          </w:r>
          <w:r w:rsidR="00FB5E80">
            <w:rPr>
              <w:rFonts w:ascii="Arial Unicode MS" w:eastAsia="Arial Unicode MS" w:hAnsi="Arial Unicode MS" w:cs="Arial Unicode MS"/>
            </w:rPr>
            <w:t xml:space="preserve"> </w:t>
          </w:r>
        </w:sdtContent>
      </w:sdt>
      <w:r>
        <w:t xml:space="preserve">                                        </w:t>
      </w:r>
      <w:r w:rsidR="00FB5E80">
        <w:tab/>
      </w:r>
      <w:r w:rsidR="00FB5E80">
        <w:tab/>
      </w:r>
      <w:r>
        <w:t>(tick one)</w:t>
      </w:r>
    </w:p>
    <w:p w14:paraId="7F037E2A" w14:textId="7F048C95" w:rsidR="00EF5DE5" w:rsidRPr="00FB5E80" w:rsidRDefault="00000000">
      <w:pPr>
        <w:pBdr>
          <w:top w:val="single" w:sz="4" w:space="1" w:color="000000"/>
          <w:left w:val="single" w:sz="4" w:space="4" w:color="000000"/>
          <w:bottom w:val="single" w:sz="4" w:space="1" w:color="000000"/>
          <w:right w:val="single" w:sz="4" w:space="4" w:color="000000"/>
        </w:pBdr>
        <w:rPr>
          <w:i/>
          <w:iCs/>
        </w:rPr>
      </w:pPr>
      <w:r w:rsidRPr="00FB5E80">
        <w:rPr>
          <w:i/>
          <w:iCs/>
        </w:rPr>
        <w:t xml:space="preserve">*If you are not a registered member you will need to </w:t>
      </w:r>
      <w:r w:rsidR="00FB5E80" w:rsidRPr="00FB5E80">
        <w:rPr>
          <w:i/>
          <w:iCs/>
        </w:rPr>
        <w:t xml:space="preserve">apply to </w:t>
      </w:r>
      <w:r w:rsidRPr="00FB5E80">
        <w:rPr>
          <w:i/>
          <w:iCs/>
        </w:rPr>
        <w:t xml:space="preserve">register before a </w:t>
      </w:r>
      <w:r w:rsidR="00CA6749" w:rsidRPr="00FB5E80">
        <w:rPr>
          <w:i/>
          <w:iCs/>
        </w:rPr>
        <w:t xml:space="preserve">Hauora </w:t>
      </w:r>
      <w:r w:rsidRPr="00FB5E80">
        <w:rPr>
          <w:i/>
          <w:iCs/>
        </w:rPr>
        <w:t>Grant can be considered.</w:t>
      </w:r>
    </w:p>
    <w:p w14:paraId="440C0459" w14:textId="77777777" w:rsidR="00EF5DE5" w:rsidRDefault="00000000">
      <w:pPr>
        <w:pBdr>
          <w:top w:val="single" w:sz="4" w:space="1" w:color="000000"/>
          <w:left w:val="single" w:sz="4" w:space="4" w:color="000000"/>
          <w:bottom w:val="single" w:sz="4" w:space="1" w:color="000000"/>
          <w:right w:val="single" w:sz="4" w:space="4" w:color="000000"/>
        </w:pBdr>
      </w:pPr>
      <w:r>
        <w:rPr>
          <w:b/>
        </w:rPr>
        <w:t>Surname:</w:t>
      </w:r>
      <w:r>
        <w:t xml:space="preserve"> </w:t>
      </w:r>
      <w:r>
        <w:rPr>
          <w:color w:val="808080"/>
        </w:rPr>
        <w:t>Click or tap here to enter text.</w:t>
      </w:r>
      <w:r>
        <w:tab/>
      </w:r>
      <w:r>
        <w:tab/>
      </w:r>
      <w:r>
        <w:rPr>
          <w:b/>
        </w:rPr>
        <w:t>First Name(s):</w:t>
      </w:r>
      <w:r>
        <w:t xml:space="preserve"> </w:t>
      </w:r>
      <w:r>
        <w:rPr>
          <w:color w:val="808080"/>
        </w:rPr>
        <w:t>Click or tap here to enter text.</w:t>
      </w:r>
    </w:p>
    <w:p w14:paraId="1C0FA42C" w14:textId="77777777" w:rsidR="00EF5DE5" w:rsidRDefault="00000000">
      <w:pPr>
        <w:pBdr>
          <w:top w:val="single" w:sz="4" w:space="1" w:color="000000"/>
          <w:left w:val="single" w:sz="4" w:space="4" w:color="000000"/>
          <w:bottom w:val="single" w:sz="4" w:space="1" w:color="000000"/>
          <w:right w:val="single" w:sz="4" w:space="4" w:color="000000"/>
        </w:pBdr>
      </w:pPr>
      <w:r>
        <w:rPr>
          <w:b/>
        </w:rPr>
        <w:t>Date of Birth:</w:t>
      </w:r>
      <w:r>
        <w:t xml:space="preserve"> </w:t>
      </w:r>
      <w:r>
        <w:rPr>
          <w:color w:val="808080"/>
        </w:rPr>
        <w:t>Click or tap here to enter text.</w:t>
      </w:r>
      <w:r>
        <w:tab/>
      </w:r>
      <w:r>
        <w:tab/>
        <w:t xml:space="preserve">Male </w:t>
      </w:r>
      <w:sdt>
        <w:sdtPr>
          <w:tag w:val="goog_rdk_2"/>
          <w:id w:val="-689368751"/>
        </w:sdtPr>
        <w:sdtContent>
          <w:r>
            <w:rPr>
              <w:rFonts w:ascii="Arial Unicode MS" w:eastAsia="Arial Unicode MS" w:hAnsi="Arial Unicode MS" w:cs="Arial Unicode MS"/>
            </w:rPr>
            <w:t>☐</w:t>
          </w:r>
        </w:sdtContent>
      </w:sdt>
      <w:r>
        <w:t xml:space="preserve">      Female</w:t>
      </w:r>
      <w:sdt>
        <w:sdtPr>
          <w:tag w:val="goog_rdk_3"/>
          <w:id w:val="-1914610444"/>
        </w:sdtPr>
        <w:sdtContent>
          <w:r>
            <w:rPr>
              <w:rFonts w:ascii="Arial Unicode MS" w:eastAsia="Arial Unicode MS" w:hAnsi="Arial Unicode MS" w:cs="Arial Unicode MS"/>
            </w:rPr>
            <w:t>☐</w:t>
          </w:r>
        </w:sdtContent>
      </w:sdt>
      <w:r>
        <w:t xml:space="preserve">        </w:t>
      </w:r>
      <w:r>
        <w:tab/>
      </w:r>
      <w:r>
        <w:tab/>
      </w:r>
      <w:r>
        <w:tab/>
        <w:t xml:space="preserve">(tick one)    </w:t>
      </w:r>
    </w:p>
    <w:p w14:paraId="1F19FDA9" w14:textId="77777777" w:rsidR="00EF5DE5" w:rsidRDefault="00000000">
      <w:pPr>
        <w:pBdr>
          <w:top w:val="single" w:sz="4" w:space="1" w:color="000000"/>
          <w:left w:val="single" w:sz="4" w:space="4" w:color="000000"/>
          <w:bottom w:val="single" w:sz="4" w:space="1" w:color="000000"/>
          <w:right w:val="single" w:sz="4" w:space="4" w:color="000000"/>
        </w:pBdr>
        <w:spacing w:after="0"/>
        <w:rPr>
          <w:b/>
          <w:u w:val="single"/>
        </w:rPr>
      </w:pPr>
      <w:r>
        <w:rPr>
          <w:b/>
          <w:u w:val="single"/>
        </w:rPr>
        <w:t>Address of Home*</w:t>
      </w:r>
    </w:p>
    <w:p w14:paraId="4324EF6C" w14:textId="77777777" w:rsidR="00EF5DE5" w:rsidRPr="00DB61C2" w:rsidRDefault="00000000">
      <w:pPr>
        <w:pBdr>
          <w:top w:val="single" w:sz="4" w:space="1" w:color="000000"/>
          <w:left w:val="single" w:sz="4" w:space="4" w:color="000000"/>
          <w:bottom w:val="single" w:sz="4" w:space="1" w:color="000000"/>
          <w:right w:val="single" w:sz="4" w:space="4" w:color="000000"/>
        </w:pBdr>
        <w:spacing w:after="0"/>
        <w:rPr>
          <w:b/>
          <w:i/>
          <w:iCs/>
          <w:u w:val="single"/>
        </w:rPr>
      </w:pPr>
      <w:r w:rsidRPr="00DB61C2">
        <w:rPr>
          <w:i/>
          <w:iCs/>
        </w:rPr>
        <w:t>Note: Only members living in Aotearoa NZ are eligible to apply</w:t>
      </w:r>
    </w:p>
    <w:p w14:paraId="7B01D075" w14:textId="6C923413" w:rsidR="00EF5DE5" w:rsidRDefault="00000000">
      <w:pPr>
        <w:pBdr>
          <w:top w:val="single" w:sz="4" w:space="1" w:color="000000"/>
          <w:left w:val="single" w:sz="4" w:space="4" w:color="000000"/>
          <w:bottom w:val="single" w:sz="4" w:space="1" w:color="000000"/>
          <w:right w:val="single" w:sz="4" w:space="4" w:color="000000"/>
        </w:pBdr>
      </w:pPr>
      <w:r>
        <w:rPr>
          <w:b/>
        </w:rPr>
        <w:t>Number and Street Name:</w:t>
      </w:r>
      <w:r>
        <w:t xml:space="preserve"> </w:t>
      </w:r>
      <w:r>
        <w:rPr>
          <w:color w:val="808080"/>
        </w:rPr>
        <w:t>Click or tap here to enter text</w:t>
      </w:r>
      <w:proofErr w:type="gramStart"/>
      <w:r>
        <w:rPr>
          <w:color w:val="808080"/>
        </w:rPr>
        <w:t>.</w:t>
      </w:r>
      <w:r>
        <w:t xml:space="preserve">  </w:t>
      </w:r>
      <w:proofErr w:type="gramEnd"/>
      <w:r>
        <w:t xml:space="preserve">                </w:t>
      </w:r>
    </w:p>
    <w:p w14:paraId="0FA70A9F" w14:textId="77777777" w:rsidR="00EF5DE5" w:rsidRDefault="00000000">
      <w:pPr>
        <w:pBdr>
          <w:top w:val="single" w:sz="4" w:space="1" w:color="000000"/>
          <w:left w:val="single" w:sz="4" w:space="4" w:color="000000"/>
          <w:bottom w:val="single" w:sz="4" w:space="1" w:color="000000"/>
          <w:right w:val="single" w:sz="4" w:space="4" w:color="000000"/>
        </w:pBdr>
      </w:pPr>
      <w:r>
        <w:rPr>
          <w:b/>
        </w:rPr>
        <w:t>Suburb/Town/City:</w:t>
      </w:r>
      <w:r>
        <w:t xml:space="preserve"> </w:t>
      </w:r>
      <w:r>
        <w:rPr>
          <w:color w:val="808080"/>
        </w:rPr>
        <w:t>Click or tap here to enter text.</w:t>
      </w:r>
    </w:p>
    <w:p w14:paraId="164F41D1" w14:textId="77777777" w:rsidR="00EF5DE5" w:rsidRDefault="00000000">
      <w:pPr>
        <w:pBdr>
          <w:top w:val="single" w:sz="4" w:space="1" w:color="000000"/>
          <w:left w:val="single" w:sz="4" w:space="4" w:color="000000"/>
          <w:bottom w:val="single" w:sz="4" w:space="1" w:color="000000"/>
          <w:right w:val="single" w:sz="4" w:space="4" w:color="000000"/>
        </w:pBdr>
        <w:rPr>
          <w:b/>
          <w:u w:val="single"/>
        </w:rPr>
      </w:pPr>
      <w:r>
        <w:rPr>
          <w:b/>
          <w:u w:val="single"/>
        </w:rPr>
        <w:t>Contact Details</w:t>
      </w:r>
    </w:p>
    <w:p w14:paraId="799CB069" w14:textId="77777777" w:rsidR="00EF5DE5" w:rsidRDefault="00000000">
      <w:pPr>
        <w:pBdr>
          <w:top w:val="single" w:sz="4" w:space="1" w:color="000000"/>
          <w:left w:val="single" w:sz="4" w:space="4" w:color="000000"/>
          <w:bottom w:val="single" w:sz="4" w:space="1" w:color="000000"/>
          <w:right w:val="single" w:sz="4" w:space="4" w:color="000000"/>
        </w:pBdr>
      </w:pPr>
      <w:r>
        <w:rPr>
          <w:b/>
        </w:rPr>
        <w:t>Phone Number:</w:t>
      </w:r>
      <w:r>
        <w:t xml:space="preserve"> </w:t>
      </w:r>
      <w:r>
        <w:rPr>
          <w:color w:val="808080"/>
        </w:rPr>
        <w:t>Click or tap here to enter text.</w:t>
      </w:r>
      <w:r>
        <w:tab/>
      </w:r>
      <w:r>
        <w:tab/>
      </w:r>
      <w:r>
        <w:rPr>
          <w:b/>
        </w:rPr>
        <w:t>Email:</w:t>
      </w:r>
      <w:r>
        <w:t xml:space="preserve"> </w:t>
      </w:r>
      <w:r>
        <w:rPr>
          <w:color w:val="808080"/>
        </w:rPr>
        <w:t>Click or tap here to enter text</w:t>
      </w:r>
      <w:proofErr w:type="gramStart"/>
      <w:r>
        <w:rPr>
          <w:color w:val="808080"/>
        </w:rPr>
        <w:t>.</w:t>
      </w:r>
      <w:r>
        <w:t xml:space="preserve">  </w:t>
      </w:r>
      <w:proofErr w:type="gramEnd"/>
      <w:r>
        <w:t xml:space="preserve">                   </w:t>
      </w:r>
    </w:p>
    <w:p w14:paraId="0B28A2E9" w14:textId="77777777" w:rsidR="00EF5DE5" w:rsidRDefault="00000000">
      <w:pPr>
        <w:pBdr>
          <w:top w:val="single" w:sz="4" w:space="1" w:color="000000"/>
          <w:left w:val="single" w:sz="4" w:space="4" w:color="000000"/>
          <w:bottom w:val="single" w:sz="4" w:space="1" w:color="000000"/>
          <w:right w:val="single" w:sz="4" w:space="4" w:color="000000"/>
        </w:pBdr>
        <w:rPr>
          <w:b/>
          <w:u w:val="single"/>
        </w:rPr>
      </w:pPr>
      <w:r>
        <w:rPr>
          <w:b/>
          <w:u w:val="single"/>
        </w:rPr>
        <w:t xml:space="preserve">Grant Category </w:t>
      </w:r>
    </w:p>
    <w:p w14:paraId="30FE7460" w14:textId="77777777" w:rsidR="00EF5DE5" w:rsidRDefault="00000000">
      <w:pPr>
        <w:pBdr>
          <w:top w:val="single" w:sz="4" w:space="1" w:color="000000"/>
          <w:left w:val="single" w:sz="4" w:space="4" w:color="000000"/>
          <w:bottom w:val="single" w:sz="4" w:space="1" w:color="000000"/>
          <w:right w:val="single" w:sz="4" w:space="4" w:color="000000"/>
        </w:pBdr>
        <w:spacing w:after="0" w:line="240" w:lineRule="auto"/>
        <w:rPr>
          <w:highlight w:val="white"/>
        </w:rPr>
      </w:pPr>
      <w:r>
        <w:rPr>
          <w:rFonts w:ascii="MS Gothic" w:eastAsia="MS Gothic" w:hAnsi="MS Gothic" w:cs="MS Gothic"/>
        </w:rPr>
        <w:t>☐</w:t>
      </w:r>
      <w:r>
        <w:t xml:space="preserve">   </w:t>
      </w:r>
      <w:r>
        <w:rPr>
          <w:b/>
        </w:rPr>
        <w:t xml:space="preserve">Vision </w:t>
      </w:r>
      <w:r>
        <w:t>- Glasses and or Contact lens</w:t>
      </w:r>
      <w:r>
        <w:rPr>
          <w:highlight w:val="white"/>
        </w:rPr>
        <w:t>es (up to $300)</w:t>
      </w:r>
    </w:p>
    <w:p w14:paraId="2CC35567" w14:textId="77777777" w:rsidR="00EF5DE5" w:rsidRDefault="00000000">
      <w:pPr>
        <w:pBdr>
          <w:top w:val="single" w:sz="4" w:space="1" w:color="000000"/>
          <w:left w:val="single" w:sz="4" w:space="4" w:color="000000"/>
          <w:bottom w:val="single" w:sz="4" w:space="1" w:color="000000"/>
          <w:right w:val="single" w:sz="4" w:space="4" w:color="000000"/>
        </w:pBdr>
        <w:spacing w:after="0" w:line="240" w:lineRule="auto"/>
        <w:rPr>
          <w:highlight w:val="white"/>
        </w:rPr>
      </w:pPr>
      <w:r>
        <w:rPr>
          <w:rFonts w:ascii="MS Gothic" w:eastAsia="MS Gothic" w:hAnsi="MS Gothic" w:cs="MS Gothic"/>
          <w:highlight w:val="white"/>
        </w:rPr>
        <w:t>☐</w:t>
      </w:r>
      <w:r>
        <w:rPr>
          <w:highlight w:val="white"/>
        </w:rPr>
        <w:t xml:space="preserve">  </w:t>
      </w:r>
      <w:r>
        <w:rPr>
          <w:b/>
          <w:highlight w:val="white"/>
        </w:rPr>
        <w:t xml:space="preserve"> Dental</w:t>
      </w:r>
      <w:r>
        <w:rPr>
          <w:highlight w:val="white"/>
        </w:rPr>
        <w:t xml:space="preserve"> - Dentures, Orthodontic and or emergency dental work (up to $300)</w:t>
      </w:r>
    </w:p>
    <w:p w14:paraId="69A32211" w14:textId="5FD41B9A" w:rsidR="00EF5DE5" w:rsidRDefault="00000000">
      <w:pPr>
        <w:pBdr>
          <w:top w:val="single" w:sz="4" w:space="1" w:color="000000"/>
          <w:left w:val="single" w:sz="4" w:space="4" w:color="000000"/>
          <w:bottom w:val="single" w:sz="4" w:space="1" w:color="000000"/>
          <w:right w:val="single" w:sz="4" w:space="4" w:color="000000"/>
        </w:pBdr>
        <w:spacing w:after="0" w:line="240" w:lineRule="auto"/>
        <w:rPr>
          <w:highlight w:val="white"/>
        </w:rPr>
      </w:pPr>
      <w:sdt>
        <w:sdtPr>
          <w:tag w:val="goog_rdk_4"/>
          <w:id w:val="1152483803"/>
        </w:sdtPr>
        <w:sdtContent>
          <w:r>
            <w:rPr>
              <w:rFonts w:ascii="Arial Unicode MS" w:eastAsia="Arial Unicode MS" w:hAnsi="Arial Unicode MS" w:cs="Arial Unicode MS"/>
              <w:highlight w:val="white"/>
            </w:rPr>
            <w:t>☐</w:t>
          </w:r>
        </w:sdtContent>
      </w:sdt>
      <w:r>
        <w:rPr>
          <w:highlight w:val="white"/>
        </w:rPr>
        <w:t xml:space="preserve">    </w:t>
      </w:r>
      <w:r>
        <w:rPr>
          <w:b/>
          <w:highlight w:val="white"/>
        </w:rPr>
        <w:t>Hearing</w:t>
      </w:r>
      <w:r>
        <w:rPr>
          <w:highlight w:val="white"/>
        </w:rPr>
        <w:t xml:space="preserve"> - Hearing aids</w:t>
      </w:r>
      <w:r w:rsidR="00FB5E80">
        <w:rPr>
          <w:highlight w:val="white"/>
        </w:rPr>
        <w:t xml:space="preserve"> (up to $300).</w:t>
      </w:r>
    </w:p>
    <w:p w14:paraId="6733BFEE" w14:textId="77777777" w:rsidR="00FB5E80" w:rsidRDefault="00FB5E80">
      <w:pPr>
        <w:pBdr>
          <w:top w:val="single" w:sz="4" w:space="1" w:color="000000"/>
          <w:left w:val="single" w:sz="4" w:space="4" w:color="000000"/>
          <w:bottom w:val="single" w:sz="4" w:space="1" w:color="000000"/>
          <w:right w:val="single" w:sz="4" w:space="4" w:color="000000"/>
        </w:pBdr>
        <w:spacing w:after="0" w:line="240" w:lineRule="auto"/>
        <w:rPr>
          <w:highlight w:val="white"/>
        </w:rPr>
      </w:pPr>
    </w:p>
    <w:p w14:paraId="325EC88F" w14:textId="77777777" w:rsidR="00EF5DE5" w:rsidRDefault="00000000">
      <w:pPr>
        <w:pBdr>
          <w:top w:val="single" w:sz="4" w:space="1" w:color="000000"/>
          <w:left w:val="single" w:sz="4" w:space="4" w:color="000000"/>
          <w:bottom w:val="single" w:sz="4" w:space="1" w:color="000000"/>
          <w:right w:val="single" w:sz="4" w:space="4" w:color="000000"/>
        </w:pBdr>
        <w:spacing w:after="0" w:line="240" w:lineRule="auto"/>
        <w:rPr>
          <w:b/>
          <w:highlight w:val="white"/>
          <w:u w:val="single"/>
        </w:rPr>
      </w:pPr>
      <w:r>
        <w:rPr>
          <w:b/>
          <w:highlight w:val="white"/>
          <w:u w:val="single"/>
        </w:rPr>
        <w:t xml:space="preserve">Supporting Documentation: to be submitted with application form </w:t>
      </w:r>
    </w:p>
    <w:p w14:paraId="7940DC61" w14:textId="4EED4F49" w:rsidR="00EF5DE5" w:rsidRDefault="00000000">
      <w:pPr>
        <w:pBdr>
          <w:top w:val="single" w:sz="4" w:space="1" w:color="000000"/>
          <w:left w:val="single" w:sz="4" w:space="4" w:color="000000"/>
          <w:bottom w:val="single" w:sz="4" w:space="1" w:color="000000"/>
          <w:right w:val="single" w:sz="4" w:space="4" w:color="000000"/>
        </w:pBdr>
        <w:spacing w:after="0" w:line="360" w:lineRule="auto"/>
        <w:rPr>
          <w:highlight w:val="white"/>
        </w:rPr>
      </w:pPr>
      <w:r>
        <w:rPr>
          <w:rFonts w:ascii="MS Gothic" w:eastAsia="MS Gothic" w:hAnsi="MS Gothic" w:cs="MS Gothic"/>
        </w:rPr>
        <w:t>☐</w:t>
      </w:r>
      <w:r>
        <w:rPr>
          <w:highlight w:val="white"/>
        </w:rPr>
        <w:t xml:space="preserve"> </w:t>
      </w:r>
      <w:r w:rsidR="00FB5E80">
        <w:rPr>
          <w:highlight w:val="white"/>
        </w:rPr>
        <w:t xml:space="preserve">Your </w:t>
      </w:r>
      <w:r>
        <w:rPr>
          <w:highlight w:val="white"/>
        </w:rPr>
        <w:t>invoice or receipt showing the exact cost of the item</w:t>
      </w:r>
      <w:r w:rsidR="00DB61C2">
        <w:rPr>
          <w:highlight w:val="white"/>
        </w:rPr>
        <w:t xml:space="preserve"> you are making a claim for</w:t>
      </w:r>
      <w:r>
        <w:rPr>
          <w:highlight w:val="white"/>
        </w:rPr>
        <w:t>.</w:t>
      </w:r>
    </w:p>
    <w:p w14:paraId="48536B8D" w14:textId="77777777" w:rsidR="00EF5DE5" w:rsidRDefault="00EF5DE5">
      <w:pPr>
        <w:pBdr>
          <w:top w:val="nil"/>
          <w:left w:val="nil"/>
          <w:bottom w:val="nil"/>
          <w:right w:val="nil"/>
          <w:between w:val="nil"/>
        </w:pBdr>
        <w:shd w:val="clear" w:color="auto" w:fill="FFFFFF"/>
        <w:spacing w:after="0" w:line="240" w:lineRule="auto"/>
        <w:rPr>
          <w:sz w:val="24"/>
          <w:szCs w:val="24"/>
        </w:rPr>
      </w:pPr>
    </w:p>
    <w:p w14:paraId="4351D2DE" w14:textId="631D5E6A" w:rsidR="00EF5DE5" w:rsidRDefault="00000000" w:rsidP="00717972">
      <w:pPr>
        <w:pBdr>
          <w:top w:val="single" w:sz="4" w:space="1" w:color="000000"/>
          <w:left w:val="single" w:sz="4" w:space="3" w:color="000000"/>
          <w:bottom w:val="single" w:sz="4" w:space="1" w:color="000000"/>
          <w:right w:val="single" w:sz="4" w:space="4" w:color="000000"/>
        </w:pBdr>
        <w:spacing w:after="0"/>
        <w:rPr>
          <w:b/>
          <w:u w:val="single"/>
        </w:rPr>
      </w:pPr>
      <w:r>
        <w:rPr>
          <w:b/>
          <w:u w:val="single"/>
        </w:rPr>
        <w:t xml:space="preserve">Total Cost: To consider future grants, it would be useful to know </w:t>
      </w:r>
      <w:r w:rsidR="00DB61C2">
        <w:rPr>
          <w:b/>
          <w:u w:val="single"/>
        </w:rPr>
        <w:t xml:space="preserve">the </w:t>
      </w:r>
      <w:r>
        <w:rPr>
          <w:b/>
          <w:u w:val="single"/>
        </w:rPr>
        <w:t>total costs for your glasses, hearing aids</w:t>
      </w:r>
    </w:p>
    <w:p w14:paraId="351375E7" w14:textId="77777777" w:rsidR="00EF5DE5" w:rsidRDefault="00000000" w:rsidP="00717972">
      <w:pPr>
        <w:pBdr>
          <w:top w:val="single" w:sz="4" w:space="1" w:color="000000"/>
          <w:left w:val="single" w:sz="4" w:space="3" w:color="000000"/>
          <w:bottom w:val="single" w:sz="4" w:space="1" w:color="000000"/>
          <w:right w:val="single" w:sz="4" w:space="4" w:color="000000"/>
        </w:pBdr>
        <w:spacing w:after="0"/>
        <w:rPr>
          <w:b/>
          <w:u w:val="single"/>
        </w:rPr>
      </w:pPr>
      <w:proofErr w:type="gramStart"/>
      <w:r>
        <w:rPr>
          <w:b/>
          <w:u w:val="single"/>
        </w:rPr>
        <w:t>etc.</w:t>
      </w:r>
      <w:proofErr w:type="gramEnd"/>
    </w:p>
    <w:p w14:paraId="469EDDEF" w14:textId="77777777" w:rsidR="00EF5DE5" w:rsidRDefault="00000000" w:rsidP="00717972">
      <w:pPr>
        <w:pBdr>
          <w:top w:val="single" w:sz="4" w:space="1" w:color="000000"/>
          <w:left w:val="single" w:sz="4" w:space="3" w:color="000000"/>
          <w:bottom w:val="single" w:sz="4" w:space="1" w:color="000000"/>
          <w:right w:val="single" w:sz="4" w:space="4" w:color="000000"/>
        </w:pBdr>
        <w:spacing w:after="0" w:line="360" w:lineRule="auto"/>
        <w:rPr>
          <w:highlight w:val="white"/>
        </w:rPr>
      </w:pPr>
      <w:r>
        <w:rPr>
          <w:rFonts w:ascii="MS Gothic" w:eastAsia="MS Gothic" w:hAnsi="MS Gothic" w:cs="MS Gothic"/>
        </w:rPr>
        <w:t>☐</w:t>
      </w:r>
      <w:r>
        <w:t xml:space="preserve">   </w:t>
      </w:r>
      <w:r>
        <w:rPr>
          <w:b/>
        </w:rPr>
        <w:t>Vision:</w:t>
      </w:r>
      <w:r>
        <w:rPr>
          <w:b/>
        </w:rPr>
        <w:tab/>
        <w:t xml:space="preserve"> $__________</w:t>
      </w:r>
    </w:p>
    <w:p w14:paraId="57B4EA72" w14:textId="77777777" w:rsidR="00EF5DE5" w:rsidRDefault="00000000" w:rsidP="00717972">
      <w:pPr>
        <w:pBdr>
          <w:top w:val="single" w:sz="4" w:space="1" w:color="000000"/>
          <w:left w:val="single" w:sz="4" w:space="3" w:color="000000"/>
          <w:bottom w:val="single" w:sz="4" w:space="1" w:color="000000"/>
          <w:right w:val="single" w:sz="4" w:space="4" w:color="000000"/>
        </w:pBdr>
        <w:spacing w:after="0" w:line="360" w:lineRule="auto"/>
        <w:rPr>
          <w:highlight w:val="white"/>
        </w:rPr>
      </w:pPr>
      <w:r>
        <w:rPr>
          <w:rFonts w:ascii="MS Gothic" w:eastAsia="MS Gothic" w:hAnsi="MS Gothic" w:cs="MS Gothic"/>
          <w:highlight w:val="white"/>
        </w:rPr>
        <w:t>☐</w:t>
      </w:r>
      <w:r>
        <w:rPr>
          <w:highlight w:val="white"/>
        </w:rPr>
        <w:t xml:space="preserve">  </w:t>
      </w:r>
      <w:r>
        <w:rPr>
          <w:b/>
          <w:highlight w:val="white"/>
        </w:rPr>
        <w:t xml:space="preserve"> Dental</w:t>
      </w:r>
      <w:r>
        <w:rPr>
          <w:b/>
        </w:rPr>
        <w:t xml:space="preserve">: </w:t>
      </w:r>
      <w:r>
        <w:rPr>
          <w:b/>
        </w:rPr>
        <w:tab/>
        <w:t xml:space="preserve"> $__________ </w:t>
      </w:r>
    </w:p>
    <w:p w14:paraId="52930256" w14:textId="77777777" w:rsidR="00EF5DE5" w:rsidRDefault="00000000" w:rsidP="00717972">
      <w:pPr>
        <w:pBdr>
          <w:top w:val="single" w:sz="4" w:space="1" w:color="000000"/>
          <w:left w:val="single" w:sz="4" w:space="3" w:color="000000"/>
          <w:bottom w:val="single" w:sz="4" w:space="1" w:color="000000"/>
          <w:right w:val="single" w:sz="4" w:space="4" w:color="000000"/>
        </w:pBdr>
        <w:spacing w:after="0" w:line="360" w:lineRule="auto"/>
        <w:rPr>
          <w:b/>
        </w:rPr>
      </w:pPr>
      <w:r>
        <w:rPr>
          <w:rFonts w:ascii="MS Gothic" w:eastAsia="MS Gothic" w:hAnsi="MS Gothic" w:cs="MS Gothic"/>
          <w:highlight w:val="white"/>
        </w:rPr>
        <w:t>☐</w:t>
      </w:r>
      <w:r>
        <w:rPr>
          <w:highlight w:val="white"/>
        </w:rPr>
        <w:t xml:space="preserve">   </w:t>
      </w:r>
      <w:r>
        <w:rPr>
          <w:b/>
          <w:highlight w:val="white"/>
        </w:rPr>
        <w:t>Hearing</w:t>
      </w:r>
      <w:r>
        <w:rPr>
          <w:b/>
        </w:rPr>
        <w:t>:</w:t>
      </w:r>
      <w:r>
        <w:rPr>
          <w:b/>
        </w:rPr>
        <w:tab/>
        <w:t xml:space="preserve"> $__________ </w:t>
      </w:r>
    </w:p>
    <w:p w14:paraId="6CCD7ECC" w14:textId="77777777" w:rsidR="00EF5DE5" w:rsidRDefault="00EF5DE5" w:rsidP="00717972">
      <w:pPr>
        <w:pBdr>
          <w:top w:val="single" w:sz="4" w:space="1" w:color="000000"/>
          <w:left w:val="single" w:sz="4" w:space="3" w:color="000000"/>
          <w:bottom w:val="single" w:sz="4" w:space="1" w:color="000000"/>
          <w:right w:val="single" w:sz="4" w:space="4" w:color="000000"/>
        </w:pBdr>
        <w:spacing w:after="0" w:line="240" w:lineRule="auto"/>
        <w:rPr>
          <w:b/>
        </w:rPr>
      </w:pPr>
    </w:p>
    <w:p w14:paraId="228644FB" w14:textId="77777777" w:rsidR="00EF5DE5" w:rsidRDefault="00EF5DE5">
      <w:pPr>
        <w:pBdr>
          <w:top w:val="nil"/>
          <w:left w:val="nil"/>
          <w:bottom w:val="nil"/>
          <w:right w:val="nil"/>
          <w:between w:val="nil"/>
        </w:pBdr>
        <w:shd w:val="clear" w:color="auto" w:fill="FFFFFF"/>
        <w:spacing w:after="0" w:line="240" w:lineRule="auto"/>
        <w:rPr>
          <w:b/>
        </w:rPr>
      </w:pPr>
    </w:p>
    <w:p w14:paraId="713F1BC3" w14:textId="3353E1DD" w:rsidR="00EF5DE5" w:rsidRDefault="00000000">
      <w:pPr>
        <w:pBdr>
          <w:top w:val="nil"/>
          <w:left w:val="nil"/>
          <w:bottom w:val="nil"/>
          <w:right w:val="nil"/>
          <w:between w:val="nil"/>
        </w:pBdr>
        <w:shd w:val="clear" w:color="auto" w:fill="FFFFFF"/>
        <w:spacing w:after="0" w:line="240" w:lineRule="auto"/>
        <w:rPr>
          <w:b/>
        </w:rPr>
      </w:pPr>
      <w:r>
        <w:rPr>
          <w:b/>
        </w:rPr>
        <w:t>The first round of applications will close on April 30th</w:t>
      </w:r>
      <w:proofErr w:type="gramStart"/>
      <w:r>
        <w:rPr>
          <w:b/>
        </w:rPr>
        <w:t xml:space="preserve"> 2023</w:t>
      </w:r>
      <w:proofErr w:type="gramEnd"/>
      <w:r w:rsidR="00CA6749">
        <w:rPr>
          <w:b/>
        </w:rPr>
        <w:t xml:space="preserve"> and a</w:t>
      </w:r>
      <w:r>
        <w:rPr>
          <w:b/>
        </w:rPr>
        <w:t xml:space="preserve">pplicants will receive a response by May 3rd 2023. </w:t>
      </w:r>
    </w:p>
    <w:p w14:paraId="7230BE34" w14:textId="77777777" w:rsidR="00CA6749" w:rsidRDefault="00CA6749">
      <w:pPr>
        <w:pBdr>
          <w:top w:val="nil"/>
          <w:left w:val="nil"/>
          <w:bottom w:val="nil"/>
          <w:right w:val="nil"/>
          <w:between w:val="nil"/>
        </w:pBdr>
        <w:shd w:val="clear" w:color="auto" w:fill="FFFFFF"/>
        <w:spacing w:after="0" w:line="240" w:lineRule="auto"/>
        <w:rPr>
          <w:b/>
        </w:rPr>
      </w:pPr>
    </w:p>
    <w:p w14:paraId="1D190ABE" w14:textId="1F0A88D9" w:rsidR="00EF5DE5" w:rsidRDefault="00000000">
      <w:pPr>
        <w:pBdr>
          <w:top w:val="nil"/>
          <w:left w:val="nil"/>
          <w:bottom w:val="nil"/>
          <w:right w:val="nil"/>
          <w:between w:val="nil"/>
        </w:pBdr>
        <w:shd w:val="clear" w:color="auto" w:fill="FFFFFF"/>
        <w:spacing w:after="0" w:line="240" w:lineRule="auto"/>
        <w:rPr>
          <w:b/>
        </w:rPr>
      </w:pPr>
      <w:r>
        <w:rPr>
          <w:b/>
        </w:rPr>
        <w:t>The second round of applications will close on July 30th</w:t>
      </w:r>
      <w:proofErr w:type="gramStart"/>
      <w:r>
        <w:rPr>
          <w:b/>
        </w:rPr>
        <w:t xml:space="preserve"> 2023</w:t>
      </w:r>
      <w:proofErr w:type="gramEnd"/>
      <w:r>
        <w:rPr>
          <w:b/>
        </w:rPr>
        <w:t>.</w:t>
      </w:r>
    </w:p>
    <w:p w14:paraId="64BDDB16" w14:textId="77777777" w:rsidR="00EF5DE5" w:rsidRDefault="00EF5DE5">
      <w:pPr>
        <w:pBdr>
          <w:top w:val="nil"/>
          <w:left w:val="nil"/>
          <w:bottom w:val="nil"/>
          <w:right w:val="nil"/>
          <w:between w:val="nil"/>
        </w:pBdr>
        <w:shd w:val="clear" w:color="auto" w:fill="FFFFFF"/>
        <w:spacing w:after="300" w:line="240" w:lineRule="auto"/>
      </w:pPr>
    </w:p>
    <w:p w14:paraId="628AC071" w14:textId="77777777" w:rsidR="00EF5DE5" w:rsidRDefault="00EF5DE5">
      <w:pPr>
        <w:pBdr>
          <w:top w:val="nil"/>
          <w:left w:val="nil"/>
          <w:bottom w:val="nil"/>
          <w:right w:val="nil"/>
          <w:between w:val="nil"/>
        </w:pBdr>
        <w:shd w:val="clear" w:color="auto" w:fill="FFFFFF"/>
        <w:spacing w:after="300" w:line="240" w:lineRule="auto"/>
      </w:pPr>
    </w:p>
    <w:sectPr w:rsidR="00EF5DE5">
      <w:pgSz w:w="11906" w:h="16838"/>
      <w:pgMar w:top="720" w:right="720" w:bottom="720" w:left="720" w:header="708"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999E" w14:textId="77777777" w:rsidR="00993AD1" w:rsidRDefault="00993AD1">
      <w:pPr>
        <w:spacing w:after="0" w:line="240" w:lineRule="auto"/>
      </w:pPr>
      <w:r>
        <w:separator/>
      </w:r>
    </w:p>
  </w:endnote>
  <w:endnote w:type="continuationSeparator" w:id="0">
    <w:p w14:paraId="5491A078" w14:textId="77777777" w:rsidR="00993AD1" w:rsidRDefault="0099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97EB" w14:textId="0228F659" w:rsidR="00EF5DE5"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Document: TRoNT-GRANT-002</w:t>
    </w:r>
    <w:r>
      <w:rPr>
        <w:color w:val="000000"/>
      </w:rPr>
      <w:tab/>
    </w:r>
    <w:r>
      <w:rPr>
        <w:color w:val="000000"/>
      </w:rPr>
      <w:tab/>
    </w:r>
  </w:p>
  <w:p w14:paraId="4CD5EAA3" w14:textId="77777777" w:rsidR="00EF5DE5"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Approved:</w:t>
    </w:r>
    <w:r>
      <w:t xml:space="preserve"> November</w:t>
    </w:r>
    <w:r>
      <w:rPr>
        <w:color w:val="00000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6AC0F" w14:textId="77777777" w:rsidR="00993AD1" w:rsidRDefault="00993AD1">
      <w:pPr>
        <w:spacing w:after="0" w:line="240" w:lineRule="auto"/>
      </w:pPr>
      <w:r>
        <w:separator/>
      </w:r>
    </w:p>
  </w:footnote>
  <w:footnote w:type="continuationSeparator" w:id="0">
    <w:p w14:paraId="482A7018" w14:textId="77777777" w:rsidR="00993AD1" w:rsidRDefault="0099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4010" w14:textId="77777777" w:rsidR="00EF5DE5"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noProof/>
        <w:color w:val="000000"/>
      </w:rPr>
      <w:drawing>
        <wp:inline distT="0" distB="0" distL="0" distR="0" wp14:anchorId="1392360A" wp14:editId="6B2FCDF6">
          <wp:extent cx="2047875" cy="7715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025" b="23684"/>
                  <a:stretch>
                    <a:fillRect/>
                  </a:stretch>
                </pic:blipFill>
                <pic:spPr>
                  <a:xfrm>
                    <a:off x="0" y="0"/>
                    <a:ext cx="2047875" cy="771525"/>
                  </a:xfrm>
                  <a:prstGeom prst="rect">
                    <a:avLst/>
                  </a:prstGeom>
                  <a:ln/>
                </pic:spPr>
              </pic:pic>
            </a:graphicData>
          </a:graphic>
        </wp:inline>
      </w:drawing>
    </w:r>
  </w:p>
  <w:p w14:paraId="40BB65BA" w14:textId="77777777" w:rsidR="00EF5DE5" w:rsidRPr="00CA6749" w:rsidRDefault="00000000">
    <w:pPr>
      <w:pBdr>
        <w:top w:val="nil"/>
        <w:left w:val="nil"/>
        <w:bottom w:val="nil"/>
        <w:right w:val="nil"/>
        <w:between w:val="nil"/>
      </w:pBdr>
      <w:spacing w:after="0" w:line="240" w:lineRule="auto"/>
      <w:jc w:val="center"/>
      <w:rPr>
        <w:sz w:val="32"/>
        <w:szCs w:val="32"/>
      </w:rPr>
    </w:pPr>
    <w:r w:rsidRPr="00CA6749">
      <w:rPr>
        <w:b/>
        <w:sz w:val="36"/>
        <w:szCs w:val="36"/>
      </w:rPr>
      <w:t>Te Rūnanga o Ngāti Tama Hauora Grant 2023</w:t>
    </w:r>
  </w:p>
  <w:p w14:paraId="703A6816" w14:textId="77777777" w:rsidR="00EF5DE5" w:rsidRDefault="00EF5DE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507AEF"/>
    <w:multiLevelType w:val="multilevel"/>
    <w:tmpl w:val="CA4EAB8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16cid:durableId="123859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E5"/>
    <w:rsid w:val="001D29C5"/>
    <w:rsid w:val="002212E1"/>
    <w:rsid w:val="00227FC0"/>
    <w:rsid w:val="00717972"/>
    <w:rsid w:val="00993AD1"/>
    <w:rsid w:val="00A818DA"/>
    <w:rsid w:val="00CA6749"/>
    <w:rsid w:val="00DB61C2"/>
    <w:rsid w:val="00EF5DE5"/>
    <w:rsid w:val="00F13047"/>
    <w:rsid w:val="00FB5E80"/>
    <w:rsid w:val="00FC7C27"/>
  </w:rsids>
  <m:mathPr>
    <m:mathFont m:val="Cambria Math"/>
    <m:brkBin m:val="before"/>
    <m:brkBinSub m:val="--"/>
    <m:smallFrac m:val="0"/>
    <m:dispDef/>
    <m:lMargin m:val="0"/>
    <m:rMargin m:val="0"/>
    <m:defJc m:val="centerGroup"/>
    <m:wrapIndent m:val="1440"/>
    <m:intLim m:val="subSup"/>
    <m:naryLim m:val="undOvr"/>
  </m:mathPr>
  <w:themeFontLang w:val="mi-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80873"/>
  <w15:docId w15:val="{996B6F30-A036-4014-994C-4BBCEF33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mi-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3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BB03B3"/>
    <w:rPr>
      <w:color w:val="808080"/>
    </w:rPr>
  </w:style>
  <w:style w:type="paragraph" w:styleId="Header">
    <w:name w:val="header"/>
    <w:basedOn w:val="Normal"/>
    <w:link w:val="HeaderChar"/>
    <w:uiPriority w:val="99"/>
    <w:unhideWhenUsed/>
    <w:rsid w:val="00BB0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3B3"/>
  </w:style>
  <w:style w:type="paragraph" w:styleId="Footer">
    <w:name w:val="footer"/>
    <w:basedOn w:val="Normal"/>
    <w:link w:val="FooterChar"/>
    <w:uiPriority w:val="99"/>
    <w:unhideWhenUsed/>
    <w:rsid w:val="00BB0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3B3"/>
  </w:style>
  <w:style w:type="paragraph" w:styleId="NormalWeb">
    <w:name w:val="Normal (Web)"/>
    <w:basedOn w:val="Normal"/>
    <w:uiPriority w:val="99"/>
    <w:semiHidden/>
    <w:unhideWhenUsed/>
    <w:rsid w:val="00BB03B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B5E80"/>
    <w:rPr>
      <w:color w:val="0563C1" w:themeColor="hyperlink"/>
      <w:u w:val="single"/>
    </w:rPr>
  </w:style>
  <w:style w:type="character" w:styleId="UnresolvedMention">
    <w:name w:val="Unresolved Mention"/>
    <w:basedOn w:val="DefaultParagraphFont"/>
    <w:uiPriority w:val="99"/>
    <w:semiHidden/>
    <w:unhideWhenUsed/>
    <w:rsid w:val="00FB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min@ngatitamaotaranaki.iwi.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in@ngatitamaotaranaki.iwi.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xDJIZthMmQx1xBPufU8vY+nw7g==">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54DF65-95D2-4DFC-AC71-63485AC4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Ashlee - NewPlymouth LSI</dc:creator>
  <cp:lastModifiedBy>Fran White</cp:lastModifiedBy>
  <cp:revision>8</cp:revision>
  <cp:lastPrinted>2022-12-04T18:06:00Z</cp:lastPrinted>
  <dcterms:created xsi:type="dcterms:W3CDTF">2022-12-04T17:55:00Z</dcterms:created>
  <dcterms:modified xsi:type="dcterms:W3CDTF">2022-12-04T21:34:00Z</dcterms:modified>
</cp:coreProperties>
</file>